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jour » (2176) à la sortie « Sortie de colonne dérivée » (2149) et dans le composant « Colonne dérivée » (2147) n'est pas utilisée par la suite dans la tâche de flux de données. La suppression de cette colonne de sortie inutile peut augmenter les performances de la tâche de flux de données.</w:t>
      </w:r>
    </w:p>
    <w:p w:rsidR="009A0E1F" w:rsidRDefault="009A0E1F" w:rsidP="009A0E1F">
      <w:pPr>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mois » (2179) à la sortie « Sortie de colonne dérivée » (2149) et dans le composant « Colonne dérivée » (2147)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année » (2182) à la sortie « Sortie de colonne dérivée » (2149) et dans le composant « Colonne dérivée » (2147)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C_SECTBU » (2359) à la sortie « Sortie de recherche avec correspondance » (2338) et dans le composant « </w:t>
      </w:r>
      <w:proofErr w:type="spellStart"/>
      <w:r w:rsidRPr="009A0E1F">
        <w:rPr>
          <w:lang w:val="fr-FR"/>
        </w:rPr>
        <w:t>admin</w:t>
      </w:r>
      <w:proofErr w:type="spellEnd"/>
      <w:r w:rsidRPr="009A0E1F">
        <w:rPr>
          <w:lang w:val="fr-FR"/>
        </w:rPr>
        <w:t> » (2336)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w:t>
      </w:r>
      <w:proofErr w:type="spellStart"/>
      <w:r w:rsidRPr="009A0E1F">
        <w:rPr>
          <w:lang w:val="fr-FR"/>
        </w:rPr>
        <w:t>c_entgeo</w:t>
      </w:r>
      <w:proofErr w:type="spellEnd"/>
      <w:r w:rsidRPr="009A0E1F">
        <w:rPr>
          <w:lang w:val="fr-FR"/>
        </w:rPr>
        <w:t> » (2387) à la sortie « Sortie de recherche avec correspondance » (2363) et dans le composant « </w:t>
      </w:r>
      <w:proofErr w:type="spellStart"/>
      <w:r w:rsidRPr="009A0E1F">
        <w:rPr>
          <w:lang w:val="fr-FR"/>
        </w:rPr>
        <w:t>dest</w:t>
      </w:r>
      <w:proofErr w:type="spellEnd"/>
      <w:r w:rsidRPr="009A0E1F">
        <w:rPr>
          <w:lang w:val="fr-FR"/>
        </w:rPr>
        <w:t> » (2361)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w:t>
      </w:r>
      <w:proofErr w:type="spellStart"/>
      <w:r w:rsidRPr="009A0E1F">
        <w:rPr>
          <w:lang w:val="fr-FR"/>
        </w:rPr>
        <w:t>c_typgeo</w:t>
      </w:r>
      <w:proofErr w:type="spellEnd"/>
      <w:r w:rsidRPr="009A0E1F">
        <w:rPr>
          <w:lang w:val="fr-FR"/>
        </w:rPr>
        <w:t> » (2389) à la sortie « Sortie de recherche avec correspondance » (2363) et dans le composant « </w:t>
      </w:r>
      <w:proofErr w:type="spellStart"/>
      <w:r w:rsidRPr="009A0E1F">
        <w:rPr>
          <w:lang w:val="fr-FR"/>
        </w:rPr>
        <w:t>dest</w:t>
      </w:r>
      <w:proofErr w:type="spellEnd"/>
      <w:r w:rsidRPr="009A0E1F">
        <w:rPr>
          <w:lang w:val="fr-FR"/>
        </w:rPr>
        <w:t> » (2361)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C_DEPLAC » (2416) à la sortie « Sortie de recherche avec correspondance » (2395) et dans le composant « </w:t>
      </w:r>
      <w:proofErr w:type="spellStart"/>
      <w:r w:rsidRPr="009A0E1F">
        <w:rPr>
          <w:lang w:val="fr-FR"/>
        </w:rPr>
        <w:t>typm</w:t>
      </w:r>
      <w:proofErr w:type="spellEnd"/>
      <w:r w:rsidRPr="009A0E1F">
        <w:rPr>
          <w:lang w:val="fr-FR"/>
        </w:rPr>
        <w:t> » (2393)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C_STAT » (2442) à la sortie « Sortie de recherche avec correspondance » (2421) et dans le composant « </w:t>
      </w:r>
      <w:proofErr w:type="spellStart"/>
      <w:r w:rsidRPr="009A0E1F">
        <w:rPr>
          <w:lang w:val="fr-FR"/>
        </w:rPr>
        <w:t>typdec</w:t>
      </w:r>
      <w:proofErr w:type="spellEnd"/>
      <w:r w:rsidRPr="009A0E1F">
        <w:rPr>
          <w:lang w:val="fr-FR"/>
        </w:rPr>
        <w:t> » (2419)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lastRenderedPageBreak/>
        <w:t>[</w:t>
      </w:r>
      <w:proofErr w:type="spellStart"/>
      <w:r w:rsidRPr="009A0E1F">
        <w:rPr>
          <w:lang w:val="fr-FR"/>
        </w:rPr>
        <w:t>SSIS.Pipeline</w:t>
      </w:r>
      <w:proofErr w:type="spellEnd"/>
      <w:r w:rsidRPr="009A0E1F">
        <w:rPr>
          <w:lang w:val="fr-FR"/>
        </w:rPr>
        <w:t xml:space="preserve">] Avertissement : La colonne de sortie « D_DECO » (2468) à la sortie « Sortie de recherche avec correspondance » (2447) et dans le composant « date </w:t>
      </w:r>
      <w:proofErr w:type="spellStart"/>
      <w:r w:rsidRPr="009A0E1F">
        <w:rPr>
          <w:lang w:val="fr-FR"/>
        </w:rPr>
        <w:t>deco</w:t>
      </w:r>
      <w:proofErr w:type="spellEnd"/>
      <w:r w:rsidRPr="009A0E1F">
        <w:rPr>
          <w:lang w:val="fr-FR"/>
        </w:rPr>
        <w:t> » (2445)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M_AVANCE » (2496) à la sortie « Sortie de recherche avec correspondance » (2472) et dans le composant « </w:t>
      </w:r>
      <w:proofErr w:type="spellStart"/>
      <w:r w:rsidRPr="009A0E1F">
        <w:rPr>
          <w:lang w:val="fr-FR"/>
        </w:rPr>
        <w:t>rech</w:t>
      </w:r>
      <w:proofErr w:type="spellEnd"/>
      <w:r w:rsidRPr="009A0E1F">
        <w:rPr>
          <w:lang w:val="fr-FR"/>
        </w:rPr>
        <w:t xml:space="preserve"> fait » (2470)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SSIS.Pipeline</w:t>
      </w:r>
      <w:proofErr w:type="spellEnd"/>
      <w:r w:rsidRPr="009A0E1F">
        <w:rPr>
          <w:lang w:val="fr-FR"/>
        </w:rPr>
        <w:t>] Avertissement : La colonne de sortie « M_DCD » (2498) à la sortie « Sortie de recherche avec correspondance » (2472) et dans le composant « </w:t>
      </w:r>
      <w:proofErr w:type="spellStart"/>
      <w:r w:rsidRPr="009A0E1F">
        <w:rPr>
          <w:lang w:val="fr-FR"/>
        </w:rPr>
        <w:t>rech</w:t>
      </w:r>
      <w:proofErr w:type="spellEnd"/>
      <w:r w:rsidRPr="009A0E1F">
        <w:rPr>
          <w:lang w:val="fr-FR"/>
        </w:rPr>
        <w:t xml:space="preserve"> fait » (2470) n'est pas utilisée par la suite dans la tâche de flux de données. La suppression de cette colonne de sortie inutile peut augmenter les performances de la tâche de flux de données.</w:t>
      </w:r>
    </w:p>
    <w:p w:rsidR="009A0E1F" w:rsidRPr="009A0E1F" w:rsidRDefault="009A0E1F" w:rsidP="009A0E1F">
      <w:pPr>
        <w:pStyle w:val="Paragraphedeliste"/>
        <w:rPr>
          <w:lang w:val="fr-FR"/>
        </w:rPr>
      </w:pPr>
      <w:r>
        <w:rPr>
          <w:noProof/>
        </w:rPr>
        <w:pict>
          <v:shapetype id="_x0000_t202" coordsize="21600,21600" o:spt="202" path="m,l,21600r21600,l21600,xe">
            <v:stroke joinstyle="miter"/>
            <v:path gradientshapeok="t" o:connecttype="rect"/>
          </v:shapetype>
          <v:shape id="_x0000_s1031" type="#_x0000_t202" style="position:absolute;left:0;text-align:left;margin-left:-55.2pt;margin-top:14.55pt;width:580.2pt;height:236.95pt;z-index:251660288">
            <v:textbox>
              <w:txbxContent>
                <w:p w:rsidR="009A0E1F" w:rsidRDefault="009A0E1F" w:rsidP="009A0E1F">
                  <w:r>
                    <w:rPr>
                      <w:noProof/>
                    </w:rPr>
                    <w:drawing>
                      <wp:inline distT="0" distB="0" distL="0" distR="0">
                        <wp:extent cx="7136661" cy="3944679"/>
                        <wp:effectExtent l="19050" t="0" r="7089"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34846" cy="3943676"/>
                                </a:xfrm>
                                <a:prstGeom prst="rect">
                                  <a:avLst/>
                                </a:prstGeom>
                                <a:noFill/>
                                <a:ln w="9525">
                                  <a:noFill/>
                                  <a:miter lim="800000"/>
                                  <a:headEnd/>
                                  <a:tailEnd/>
                                </a:ln>
                              </pic:spPr>
                            </pic:pic>
                          </a:graphicData>
                        </a:graphic>
                      </wp:inline>
                    </w:drawing>
                  </w:r>
                </w:p>
              </w:txbxContent>
            </v:textbox>
          </v:shape>
        </w:pict>
      </w: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admin</w:t>
      </w:r>
      <w:proofErr w:type="spellEnd"/>
      <w:r w:rsidRPr="009A0E1F">
        <w:rPr>
          <w:lang w:val="fr-FR"/>
        </w:rPr>
        <w:t xml:space="preserve"> [2336]] Avertissement : Le composant « </w:t>
      </w:r>
      <w:proofErr w:type="spellStart"/>
      <w:r w:rsidRPr="009A0E1F">
        <w:rPr>
          <w:lang w:val="fr-FR"/>
        </w:rPr>
        <w:t>admin</w:t>
      </w:r>
      <w:proofErr w:type="spellEnd"/>
      <w:r w:rsidRPr="009A0E1F">
        <w:rPr>
          <w:lang w:val="fr-FR"/>
        </w:rPr>
        <w:t> » (2336)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dest</w:t>
      </w:r>
      <w:proofErr w:type="spellEnd"/>
      <w:r w:rsidRPr="009A0E1F">
        <w:rPr>
          <w:lang w:val="fr-FR"/>
        </w:rPr>
        <w:t xml:space="preserve"> [2361]] Avertissement : Le composant « </w:t>
      </w:r>
      <w:proofErr w:type="spellStart"/>
      <w:r w:rsidRPr="009A0E1F">
        <w:rPr>
          <w:lang w:val="fr-FR"/>
        </w:rPr>
        <w:t>dest</w:t>
      </w:r>
      <w:proofErr w:type="spellEnd"/>
      <w:r w:rsidRPr="009A0E1F">
        <w:rPr>
          <w:lang w:val="fr-FR"/>
        </w:rPr>
        <w:t> » (2361)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typm</w:t>
      </w:r>
      <w:proofErr w:type="spellEnd"/>
      <w:r w:rsidRPr="009A0E1F">
        <w:rPr>
          <w:lang w:val="fr-FR"/>
        </w:rPr>
        <w:t xml:space="preserve"> [2393]] Avertissement : Le composant « </w:t>
      </w:r>
      <w:proofErr w:type="spellStart"/>
      <w:r w:rsidRPr="009A0E1F">
        <w:rPr>
          <w:lang w:val="fr-FR"/>
        </w:rPr>
        <w:t>typm</w:t>
      </w:r>
      <w:proofErr w:type="spellEnd"/>
      <w:r w:rsidRPr="009A0E1F">
        <w:rPr>
          <w:lang w:val="fr-FR"/>
        </w:rPr>
        <w:t> » (2393)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typdec</w:t>
      </w:r>
      <w:proofErr w:type="spellEnd"/>
      <w:r w:rsidRPr="009A0E1F">
        <w:rPr>
          <w:lang w:val="fr-FR"/>
        </w:rPr>
        <w:t xml:space="preserve"> [2419]] Avertissement : Le composant « </w:t>
      </w:r>
      <w:proofErr w:type="spellStart"/>
      <w:r w:rsidRPr="009A0E1F">
        <w:rPr>
          <w:lang w:val="fr-FR"/>
        </w:rPr>
        <w:t>typdec</w:t>
      </w:r>
      <w:proofErr w:type="spellEnd"/>
      <w:r w:rsidRPr="009A0E1F">
        <w:rPr>
          <w:lang w:val="fr-FR"/>
        </w:rPr>
        <w:t> » (2419)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 xml:space="preserve">[date </w:t>
      </w:r>
      <w:proofErr w:type="spellStart"/>
      <w:r w:rsidRPr="009A0E1F">
        <w:rPr>
          <w:lang w:val="fr-FR"/>
        </w:rPr>
        <w:t>deco</w:t>
      </w:r>
      <w:proofErr w:type="spellEnd"/>
      <w:r w:rsidRPr="009A0E1F">
        <w:rPr>
          <w:lang w:val="fr-FR"/>
        </w:rPr>
        <w:t xml:space="preserve"> [2445]] Avertissement : Le composant « date </w:t>
      </w:r>
      <w:proofErr w:type="spellStart"/>
      <w:r w:rsidRPr="009A0E1F">
        <w:rPr>
          <w:lang w:val="fr-FR"/>
        </w:rPr>
        <w:t>deco</w:t>
      </w:r>
      <w:proofErr w:type="spellEnd"/>
      <w:r w:rsidRPr="009A0E1F">
        <w:rPr>
          <w:lang w:val="fr-FR"/>
        </w:rPr>
        <w:t> » (2445)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Pr="009A0E1F" w:rsidRDefault="009A0E1F" w:rsidP="009A0E1F">
      <w:pPr>
        <w:pStyle w:val="Paragraphedeliste"/>
        <w:rPr>
          <w:lang w:val="fr-FR"/>
        </w:rPr>
      </w:pPr>
    </w:p>
    <w:p w:rsidR="009A0E1F" w:rsidRDefault="009A0E1F" w:rsidP="009A0E1F">
      <w:pPr>
        <w:pStyle w:val="Paragraphedeliste"/>
        <w:numPr>
          <w:ilvl w:val="0"/>
          <w:numId w:val="1"/>
        </w:numPr>
        <w:rPr>
          <w:lang w:val="fr-FR"/>
        </w:rPr>
      </w:pPr>
      <w:r w:rsidRPr="009A0E1F">
        <w:rPr>
          <w:lang w:val="fr-FR"/>
        </w:rPr>
        <w:t>[</w:t>
      </w:r>
      <w:proofErr w:type="spellStart"/>
      <w:r w:rsidRPr="009A0E1F">
        <w:rPr>
          <w:lang w:val="fr-FR"/>
        </w:rPr>
        <w:t>rech</w:t>
      </w:r>
      <w:proofErr w:type="spellEnd"/>
      <w:r w:rsidRPr="009A0E1F">
        <w:rPr>
          <w:lang w:val="fr-FR"/>
        </w:rPr>
        <w:t xml:space="preserve"> fait [2470]] Avertissement : Le composant « </w:t>
      </w:r>
      <w:proofErr w:type="spellStart"/>
      <w:r w:rsidRPr="009A0E1F">
        <w:rPr>
          <w:lang w:val="fr-FR"/>
        </w:rPr>
        <w:t>rech</w:t>
      </w:r>
      <w:proofErr w:type="spellEnd"/>
      <w:r w:rsidRPr="009A0E1F">
        <w:rPr>
          <w:lang w:val="fr-FR"/>
        </w:rPr>
        <w:t xml:space="preserve"> fait » (2470) a rencontré des valeurs de clé de référence dupliquées lors de la mise en mémoire cache des données de référence. Cette erreur se produit en mode Full Cache uniquement. Supprimez les valeurs de clé dupliquées ou changez le mode du cache en PARTIAL ou NO_CACHE.</w:t>
      </w:r>
    </w:p>
    <w:p w:rsidR="009A0E1F" w:rsidRPr="009A0E1F" w:rsidRDefault="009A0E1F" w:rsidP="009A0E1F">
      <w:pPr>
        <w:pStyle w:val="Paragraphedeliste"/>
        <w:rPr>
          <w:lang w:val="fr-FR"/>
        </w:rPr>
      </w:pPr>
    </w:p>
    <w:p w:rsidR="009A0E1F" w:rsidRDefault="009A0E1F" w:rsidP="009A0E1F">
      <w:pPr>
        <w:pStyle w:val="Paragraphedeliste"/>
        <w:rPr>
          <w:lang w:val="fr-FR"/>
        </w:rPr>
      </w:pPr>
      <w:r>
        <w:rPr>
          <w:noProof/>
        </w:rPr>
        <w:pict>
          <v:shape id="_x0000_s1030" type="#_x0000_t202" style="position:absolute;left:0;text-align:left;margin-left:-47.7pt;margin-top:14.35pt;width:572.65pt;height:285.35pt;z-index:251659264">
            <v:textbox>
              <w:txbxContent>
                <w:p w:rsidR="009A0E1F" w:rsidRDefault="009A0E1F" w:rsidP="009A0E1F">
                  <w:r>
                    <w:rPr>
                      <w:noProof/>
                    </w:rPr>
                    <w:drawing>
                      <wp:inline distT="0" distB="0" distL="0" distR="0">
                        <wp:extent cx="7051601" cy="3838354"/>
                        <wp:effectExtent l="1905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058867" cy="3842309"/>
                                </a:xfrm>
                                <a:prstGeom prst="rect">
                                  <a:avLst/>
                                </a:prstGeom>
                                <a:noFill/>
                                <a:ln w="9525">
                                  <a:noFill/>
                                  <a:miter lim="800000"/>
                                  <a:headEnd/>
                                  <a:tailEnd/>
                                </a:ln>
                              </pic:spPr>
                            </pic:pic>
                          </a:graphicData>
                        </a:graphic>
                      </wp:inline>
                    </w:drawing>
                  </w:r>
                </w:p>
              </w:txbxContent>
            </v:textbox>
          </v:shape>
        </w:pict>
      </w: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9A0E1F" w:rsidRDefault="009A0E1F" w:rsidP="009A0E1F">
      <w:pPr>
        <w:rPr>
          <w:lang w:val="fr-FR"/>
        </w:rPr>
      </w:pPr>
    </w:p>
    <w:p w:rsidR="00C60B86" w:rsidRDefault="00C60B86" w:rsidP="009A0E1F">
      <w:pPr>
        <w:rPr>
          <w:lang w:val="fr-FR"/>
        </w:rPr>
      </w:pPr>
      <w:r>
        <w:rPr>
          <w:noProof/>
        </w:rPr>
        <w:lastRenderedPageBreak/>
        <w:pict>
          <v:shape id="_x0000_s1033" type="#_x0000_t202" style="position:absolute;margin-left:-15.9pt;margin-top:-1.15pt;width:403.55pt;height:299.7pt;z-index:251661312">
            <v:textbox>
              <w:txbxContent>
                <w:p w:rsidR="00C60B86" w:rsidRDefault="00C60B86" w:rsidP="00C60B86">
                  <w:r>
                    <w:rPr>
                      <w:noProof/>
                    </w:rPr>
                    <w:drawing>
                      <wp:inline distT="0" distB="0" distL="0" distR="0">
                        <wp:extent cx="5690634" cy="3581131"/>
                        <wp:effectExtent l="19050" t="0" r="5316"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87653" cy="3579255"/>
                                </a:xfrm>
                                <a:prstGeom prst="rect">
                                  <a:avLst/>
                                </a:prstGeom>
                                <a:noFill/>
                                <a:ln w="9525">
                                  <a:noFill/>
                                  <a:miter lim="800000"/>
                                  <a:headEnd/>
                                  <a:tailEnd/>
                                </a:ln>
                              </pic:spPr>
                            </pic:pic>
                          </a:graphicData>
                        </a:graphic>
                      </wp:inline>
                    </w:drawing>
                  </w:r>
                </w:p>
              </w:txbxContent>
            </v:textbox>
          </v:shape>
        </w:pict>
      </w: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Default="0058587D" w:rsidP="0058587D">
      <w:pPr>
        <w:tabs>
          <w:tab w:val="left" w:pos="8305"/>
        </w:tabs>
        <w:rPr>
          <w:lang w:val="fr-FR"/>
        </w:rPr>
      </w:pPr>
      <w:r>
        <w:rPr>
          <w:lang w:val="fr-FR"/>
        </w:rPr>
        <w:tab/>
      </w: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r>
        <w:rPr>
          <w:noProof/>
        </w:rPr>
        <w:pict>
          <v:shape id="_x0000_s1034" type="#_x0000_t202" style="position:absolute;margin-left:-9.2pt;margin-top:6.3pt;width:450.4pt;height:230.25pt;z-index:251662336">
            <v:textbox>
              <w:txbxContent>
                <w:p w:rsidR="00C60B86" w:rsidRDefault="00C60B86">
                  <w:r>
                    <w:rPr>
                      <w:noProof/>
                    </w:rPr>
                    <w:drawing>
                      <wp:inline distT="0" distB="0" distL="0" distR="0">
                        <wp:extent cx="6144260" cy="3453617"/>
                        <wp:effectExtent l="19050" t="0" r="8890" b="0"/>
                        <wp:docPr id="2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144260" cy="3453617"/>
                                </a:xfrm>
                                <a:prstGeom prst="rect">
                                  <a:avLst/>
                                </a:prstGeom>
                                <a:noFill/>
                                <a:ln w="9525">
                                  <a:noFill/>
                                  <a:miter lim="800000"/>
                                  <a:headEnd/>
                                  <a:tailEnd/>
                                </a:ln>
                              </pic:spPr>
                            </pic:pic>
                          </a:graphicData>
                        </a:graphic>
                      </wp:inline>
                    </w:drawing>
                  </w:r>
                </w:p>
              </w:txbxContent>
            </v:textbox>
          </v:shape>
        </w:pict>
      </w:r>
    </w:p>
    <w:p w:rsidR="00C60B86" w:rsidRDefault="00C60B86" w:rsidP="009A0E1F">
      <w:pPr>
        <w:rPr>
          <w:lang w:val="fr-FR"/>
        </w:rPr>
      </w:pPr>
    </w:p>
    <w:p w:rsidR="00C60B86" w:rsidRDefault="00C60B86" w:rsidP="009A0E1F">
      <w:pPr>
        <w:rPr>
          <w:lang w:val="fr-FR"/>
        </w:rPr>
      </w:pPr>
    </w:p>
    <w:p w:rsidR="00C60B86" w:rsidRDefault="00C60B86" w:rsidP="009A0E1F">
      <w:pPr>
        <w:rPr>
          <w:lang w:val="fr-FR"/>
        </w:rPr>
      </w:pPr>
    </w:p>
    <w:p w:rsidR="00C60B86" w:rsidRPr="009A0E1F" w:rsidRDefault="00C60B86" w:rsidP="009A0E1F">
      <w:pPr>
        <w:rPr>
          <w:lang w:val="fr-FR"/>
        </w:rPr>
      </w:pPr>
    </w:p>
    <w:sectPr w:rsidR="00C60B86" w:rsidRPr="009A0E1F" w:rsidSect="005D14A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7D" w:rsidRDefault="0058587D" w:rsidP="0058587D">
      <w:pPr>
        <w:spacing w:after="0" w:line="240" w:lineRule="auto"/>
      </w:pPr>
      <w:r>
        <w:separator/>
      </w:r>
    </w:p>
  </w:endnote>
  <w:endnote w:type="continuationSeparator" w:id="1">
    <w:p w:rsidR="0058587D" w:rsidRDefault="0058587D" w:rsidP="00585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2443"/>
      <w:docPartObj>
        <w:docPartGallery w:val="Page Numbers (Bottom of Page)"/>
        <w:docPartUnique/>
      </w:docPartObj>
    </w:sdtPr>
    <w:sdtContent>
      <w:p w:rsidR="0058587D" w:rsidRDefault="0058587D">
        <w:pPr>
          <w:pStyle w:val="Pieddepage"/>
        </w:pPr>
        <w:fldSimple w:instr=" PAGE   \* MERGEFORMAT ">
          <w:r>
            <w:rPr>
              <w:noProof/>
            </w:rPr>
            <w:t>4</w:t>
          </w:r>
        </w:fldSimple>
      </w:p>
    </w:sdtContent>
  </w:sdt>
  <w:p w:rsidR="0058587D" w:rsidRDefault="005858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7D" w:rsidRDefault="0058587D" w:rsidP="0058587D">
      <w:pPr>
        <w:spacing w:after="0" w:line="240" w:lineRule="auto"/>
      </w:pPr>
      <w:r>
        <w:separator/>
      </w:r>
    </w:p>
  </w:footnote>
  <w:footnote w:type="continuationSeparator" w:id="1">
    <w:p w:rsidR="0058587D" w:rsidRDefault="0058587D" w:rsidP="00585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95BED"/>
    <w:multiLevelType w:val="hybridMultilevel"/>
    <w:tmpl w:val="34701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9A0E1F"/>
    <w:rsid w:val="0058587D"/>
    <w:rsid w:val="005D14AD"/>
    <w:rsid w:val="009A0E1F"/>
    <w:rsid w:val="00C60B86"/>
    <w:rsid w:val="00F55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E1F"/>
    <w:pPr>
      <w:ind w:left="720"/>
      <w:contextualSpacing/>
    </w:pPr>
  </w:style>
  <w:style w:type="paragraph" w:styleId="Textedebulles">
    <w:name w:val="Balloon Text"/>
    <w:basedOn w:val="Normal"/>
    <w:link w:val="TextedebullesCar"/>
    <w:uiPriority w:val="99"/>
    <w:semiHidden/>
    <w:unhideWhenUsed/>
    <w:rsid w:val="009A0E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E1F"/>
    <w:rPr>
      <w:rFonts w:ascii="Tahoma" w:hAnsi="Tahoma" w:cs="Tahoma"/>
      <w:sz w:val="16"/>
      <w:szCs w:val="16"/>
    </w:rPr>
  </w:style>
  <w:style w:type="paragraph" w:styleId="En-tte">
    <w:name w:val="header"/>
    <w:basedOn w:val="Normal"/>
    <w:link w:val="En-tteCar"/>
    <w:uiPriority w:val="99"/>
    <w:semiHidden/>
    <w:unhideWhenUsed/>
    <w:rsid w:val="0058587D"/>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8587D"/>
  </w:style>
  <w:style w:type="paragraph" w:styleId="Pieddepage">
    <w:name w:val="footer"/>
    <w:basedOn w:val="Normal"/>
    <w:link w:val="PieddepageCar"/>
    <w:uiPriority w:val="99"/>
    <w:unhideWhenUsed/>
    <w:rsid w:val="0058587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858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878</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3</cp:revision>
  <dcterms:created xsi:type="dcterms:W3CDTF">2014-09-12T00:35:00Z</dcterms:created>
  <dcterms:modified xsi:type="dcterms:W3CDTF">2014-09-12T00:48:00Z</dcterms:modified>
</cp:coreProperties>
</file>